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AF" w:rsidRDefault="00F633AF">
      <w:r>
        <w:t xml:space="preserve">     </w:t>
      </w:r>
    </w:p>
    <w:sdt>
      <w:sdtPr>
        <w:id w:val="35360872"/>
        <w:docPartObj>
          <w:docPartGallery w:val="Cover Pages"/>
          <w:docPartUnique/>
        </w:docPartObj>
      </w:sdtPr>
      <w:sdtEndPr>
        <w:rPr>
          <w:rFonts w:ascii="Bookman Old Style" w:hAnsi="Bookman Old Style" w:cs="Tahoma"/>
          <w:b/>
          <w:bCs/>
          <w:color w:val="464646"/>
          <w:sz w:val="44"/>
          <w:szCs w:val="44"/>
        </w:rPr>
      </w:sdtEndPr>
      <w:sdtContent>
        <w:p w:rsidR="00A63DBE" w:rsidRDefault="00A63DBE"/>
        <w:p w:rsidR="00A63DBE" w:rsidRDefault="00AB038F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63DBE" w:rsidRDefault="00A63DBE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63DBE" w:rsidRDefault="00A63DB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A63DB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Bookman Old Style" w:hAnsi="Bookman Old Style" w:cs="Tahoma"/>
                    <w:b/>
                    <w:bCs/>
                    <w:color w:val="464646"/>
                    <w:sz w:val="44"/>
                    <w:szCs w:val="44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63DBE" w:rsidRDefault="00A63DB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63DBE">
                      <w:rPr>
                        <w:rFonts w:ascii="Bookman Old Style" w:hAnsi="Bookman Old Style" w:cs="Tahoma"/>
                        <w:b/>
                        <w:bCs/>
                        <w:color w:val="464646"/>
                        <w:sz w:val="44"/>
                        <w:szCs w:val="44"/>
                      </w:rPr>
                      <w:t>«Опыт использования цифровых образовательных платформ для  достижения планируемых результатов  (Учи.ру, ЯКласс) в рамках федерального проекта «Цифровая образовательная среда».</w:t>
                    </w:r>
                  </w:p>
                </w:sdtContent>
              </w:sdt>
              <w:p w:rsidR="00A63DBE" w:rsidRDefault="00A63DBE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63DBE" w:rsidRDefault="00A63DB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5C0074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Калинина Ляна Ахсаровна</w:t>
                    </w:r>
                  </w:p>
                </w:sdtContent>
              </w:sdt>
              <w:p w:rsidR="00A63DBE" w:rsidRDefault="00A63DBE">
                <w:pPr>
                  <w:pStyle w:val="a4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63DBE" w:rsidRDefault="00A63DBE">
                    <w:pPr>
                      <w:pStyle w:val="a4"/>
                      <w:jc w:val="center"/>
                    </w:pPr>
                    <w:r>
                      <w:t>2021 год</w:t>
                    </w:r>
                  </w:p>
                </w:sdtContent>
              </w:sdt>
              <w:p w:rsidR="00A63DBE" w:rsidRDefault="00A63DBE">
                <w:pPr>
                  <w:pStyle w:val="a4"/>
                  <w:jc w:val="center"/>
                </w:pPr>
              </w:p>
              <w:p w:rsidR="00A63DBE" w:rsidRDefault="00A63DBE">
                <w:pPr>
                  <w:pStyle w:val="a4"/>
                  <w:jc w:val="center"/>
                </w:pPr>
              </w:p>
              <w:p w:rsidR="00A63DBE" w:rsidRDefault="00A63DBE">
                <w:pPr>
                  <w:pStyle w:val="a4"/>
                  <w:jc w:val="center"/>
                </w:pPr>
              </w:p>
            </w:tc>
          </w:tr>
        </w:tbl>
        <w:p w:rsidR="00A63DBE" w:rsidRDefault="00A63DBE"/>
        <w:p w:rsidR="00A63DBE" w:rsidRDefault="00A63DBE">
          <w:pPr>
            <w:rPr>
              <w:rFonts w:ascii="Bookman Old Style" w:hAnsi="Bookman Old Style" w:cs="Tahoma"/>
              <w:b/>
              <w:bCs/>
              <w:color w:val="464646"/>
              <w:sz w:val="44"/>
              <w:szCs w:val="44"/>
            </w:rPr>
          </w:pPr>
          <w:r>
            <w:rPr>
              <w:rFonts w:ascii="Bookman Old Style" w:hAnsi="Bookman Old Style" w:cs="Tahoma"/>
              <w:b/>
              <w:bCs/>
              <w:color w:val="464646"/>
              <w:sz w:val="44"/>
              <w:szCs w:val="44"/>
            </w:rPr>
            <w:br w:type="page"/>
          </w:r>
        </w:p>
      </w:sdtContent>
    </w:sdt>
    <w:p w:rsidR="00A63DBE" w:rsidRPr="00A63DBE" w:rsidRDefault="00A63DBE" w:rsidP="00A63DBE">
      <w:pPr>
        <w:spacing w:after="0" w:line="240" w:lineRule="auto"/>
        <w:ind w:firstLine="708"/>
        <w:jc w:val="center"/>
        <w:rPr>
          <w:rFonts w:ascii="Bookman Old Style" w:hAnsi="Bookman Old Style" w:cs="Tahoma"/>
          <w:b/>
          <w:bCs/>
          <w:color w:val="464646"/>
          <w:sz w:val="44"/>
          <w:szCs w:val="44"/>
        </w:rPr>
      </w:pPr>
      <w:r w:rsidRPr="00A63DBE">
        <w:rPr>
          <w:rFonts w:ascii="Bookman Old Style" w:hAnsi="Bookman Old Style" w:cs="Tahoma"/>
          <w:b/>
          <w:bCs/>
          <w:color w:val="464646"/>
          <w:sz w:val="44"/>
          <w:szCs w:val="44"/>
        </w:rPr>
        <w:lastRenderedPageBreak/>
        <w:t>«Опыт использования цифровых образовательных платформ для  достижения планируемых результатов  (Учи.ру, ЯКласс) в рамках федерального проекта «Цифровая образовательная среда».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4233C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-Уважаемые учителя. Перед вами три фужера – серебряный, хрустальный и стеклянный. Я налью в них сок. Вам нужно мысленно выбрать фужер, чтобы выпить этот сок. </w:t>
      </w:r>
    </w:p>
    <w:p w:rsidR="0025762E" w:rsidRPr="00914B9C" w:rsidRDefault="0025762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-Поднимите руки те,кто выбрал серебряный фужер, а теперь – хрустальный,а теперь стеклянный фужер.</w:t>
      </w:r>
    </w:p>
    <w:p w:rsidR="0025762E" w:rsidRPr="00914B9C" w:rsidRDefault="0025762E" w:rsidP="002576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-Все выбрали разные фужеры,а сок-то в них один и тот же. (Все выбрали  серебряный фужер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5762E" w:rsidRPr="00914B9C" w:rsidRDefault="0025762E" w:rsidP="002576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-Почему?</w:t>
      </w:r>
    </w:p>
    <w:p w:rsidR="00A63DBE" w:rsidRPr="00914B9C" w:rsidRDefault="0025762E" w:rsidP="002576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Потому что мы любим  и ценим себя, мы должны иметь всё лучшее.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-Нам важно выпить сок,</w:t>
      </w:r>
      <w:r w:rsidR="0044233C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из какого фужера мы его выпьем не имеет никакого значения. 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То есть, представим себе, что эти фужеры- это школы. Серебряный</w:t>
      </w:r>
      <w:r w:rsidR="0044233C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фужер – это престижные  школы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Хрустальный фужер – это об</w:t>
      </w:r>
      <w:r w:rsidR="0044233C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щеобразовательные школы. И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стеклянный фужер- коррекционные школы, в которой, к сожалению, учатся дети с отклонениями, в которой я так же работаю по совместительству.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А сок – это знания, которые должны получить дети. 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-Вы, наверное, со мной согласитесь, что, если бы у всех родителей была возможность и средства, они бы своих детей отдали в лучшие частные, платные школы.</w:t>
      </w:r>
      <w:r w:rsidR="00611865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бы и у нас была такая возможность,мы бы все с вами тоже работали в высокооплачиваемых школах.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 так как нет такой возможности, в таких школах учатся немногие ученики, основная масса детей учатся в обычных школах и лишь небольшая часть детей в коррекционных школах. 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-Но мы с вами – учителя! И наше призвание – учить, любить и воспитывать детей ! И нам не важно в какой школе мы работаем: в дорогой,обычной или коррекционной. У нас всех одна цель- Дать детям необходимые и качественные знания по всем предметам,которые мы преподаем! А в каком объёме дети все запомнят,это уже личные качества и способности каждого ребенка в отдельности. </w:t>
      </w:r>
    </w:p>
    <w:p w:rsidR="00A63DBE" w:rsidRPr="00914B9C" w:rsidRDefault="00A63DBE" w:rsidP="00A63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 вот какими путями и методами мы с вами доведём до детей цели и задачи учебного процесса -это мастерство и умения каждого учителя лично.</w:t>
      </w:r>
    </w:p>
    <w:p w:rsidR="00A63DBE" w:rsidRPr="00914B9C" w:rsidRDefault="00A63DBE" w:rsidP="001D70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Жизнь идет, и все в ней стремительно меняется. А вместе с этим меняется и молодое поколение, наши дети.</w:t>
      </w:r>
    </w:p>
    <w:p w:rsidR="00A63DBE" w:rsidRPr="00914B9C" w:rsidRDefault="00A63DBE" w:rsidP="001D70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— это отражение того, что происходит в обществе, в мире в целом.</w:t>
      </w:r>
      <w:r w:rsidR="001D707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происходят эти изменения, важно, чтобы школа менялась вместе с ними.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Возникновение новых технологий, электронных систем обучения — все это,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безусловно, влияет на детей и учителей. Поэтому назрела необходимость таких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технологий, которые приводят учеников к высоким результатам.</w:t>
      </w:r>
    </w:p>
    <w:p w:rsidR="00A63DBE" w:rsidRPr="00914B9C" w:rsidRDefault="00611865" w:rsidP="006118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сможем ли мы с вами в настоящее время, время новых технологий, появления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интернет-ресурсов, учить детей только по учебникам?</w:t>
      </w:r>
    </w:p>
    <w:p w:rsidR="00611865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есть, проще говоря, работать как раньше?</w:t>
      </w:r>
    </w:p>
    <w:p w:rsidR="00A63DBE" w:rsidRPr="00914B9C" w:rsidRDefault="00611865" w:rsidP="00AD7C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Конечно же, нет. Надо идти в ногу со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временем.</w:t>
      </w:r>
    </w:p>
    <w:p w:rsidR="00A63DBE" w:rsidRPr="00914B9C" w:rsidRDefault="00A63DBE" w:rsidP="006118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у современного учителя есть огромный выбор  цифровых образовательных</w:t>
      </w:r>
      <w:r w:rsidR="00611865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ресурсов. 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DBE" w:rsidRPr="00914B9C" w:rsidRDefault="00A63DBE" w:rsidP="00AD7C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 ресурсы очень помогают мне,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учителю, в работе, а также повышают интерес к предмету у учеников. 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Я хочу поделиться своим опытом работы с такими образовательными платформами как 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«Учи.ру» и «ЯКласс.</w:t>
      </w:r>
    </w:p>
    <w:p w:rsidR="00A63DBE" w:rsidRPr="00914B9C" w:rsidRDefault="00A63DBE" w:rsidP="00A63DB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79048D" w:rsidRDefault="00A63DBE" w:rsidP="0079048D">
      <w:pPr>
        <w:pStyle w:val="a3"/>
        <w:spacing w:before="0" w:beforeAutospacing="0" w:after="240" w:afterAutospacing="0"/>
        <w:ind w:firstLine="708"/>
        <w:rPr>
          <w:b/>
          <w:color w:val="464646"/>
          <w:sz w:val="28"/>
          <w:szCs w:val="28"/>
        </w:rPr>
      </w:pPr>
      <w:r w:rsidRPr="00914B9C">
        <w:rPr>
          <w:b/>
          <w:color w:val="464646"/>
          <w:sz w:val="28"/>
          <w:szCs w:val="28"/>
        </w:rPr>
        <w:t>Моё знакомство с  ресурсом «ЯКласс» началось в 2019 году, когда мои ученики были в 4-ом классе. Эта образовательная платформа показалась мне простой, легкой и доступной .</w:t>
      </w:r>
    </w:p>
    <w:p w:rsidR="00A63DBE" w:rsidRPr="00914B9C" w:rsidRDefault="00A63DBE" w:rsidP="0079048D">
      <w:pPr>
        <w:pStyle w:val="a3"/>
        <w:spacing w:before="0" w:beforeAutospacing="0" w:after="240" w:afterAutospacing="0"/>
        <w:ind w:firstLine="708"/>
        <w:rPr>
          <w:b/>
          <w:color w:val="464646"/>
          <w:sz w:val="28"/>
          <w:szCs w:val="28"/>
        </w:rPr>
      </w:pPr>
      <w:r w:rsidRPr="00914B9C">
        <w:rPr>
          <w:b/>
          <w:color w:val="464646"/>
          <w:sz w:val="28"/>
          <w:szCs w:val="28"/>
        </w:rPr>
        <w:t>Я открыла свой профиль, изучила все возможности сервиса. С первых же уроков в сентябре рассказала о «ЯКласс» своим ученикам и зарегистрировала их.</w:t>
      </w:r>
    </w:p>
    <w:p w:rsidR="00A63DBE" w:rsidRPr="00914B9C" w:rsidRDefault="00A63DBE" w:rsidP="0079048D">
      <w:pPr>
        <w:pStyle w:val="a3"/>
        <w:spacing w:before="0" w:beforeAutospacing="0" w:after="240" w:afterAutospacing="0"/>
        <w:ind w:firstLine="708"/>
        <w:rPr>
          <w:b/>
          <w:color w:val="464646"/>
          <w:sz w:val="28"/>
          <w:szCs w:val="28"/>
        </w:rPr>
      </w:pPr>
      <w:r w:rsidRPr="00914B9C">
        <w:rPr>
          <w:b/>
          <w:color w:val="464646"/>
          <w:sz w:val="28"/>
          <w:szCs w:val="28"/>
        </w:rPr>
        <w:t>Считаю очень удобным, что по каждой теме «ЯКласс» содержит теоретический блок, тренировочные, домашние, проверочные работы. Есть множество открытых заданий, на которых ученик может потренироваться, отработать умения, проверить усвоение материала.</w:t>
      </w:r>
    </w:p>
    <w:p w:rsidR="00A63DBE" w:rsidRPr="00914B9C" w:rsidRDefault="00A63DBE" w:rsidP="0079048D">
      <w:pPr>
        <w:pStyle w:val="a3"/>
        <w:spacing w:before="0" w:beforeAutospacing="0" w:after="240" w:afterAutospacing="0"/>
        <w:ind w:firstLine="708"/>
        <w:rPr>
          <w:b/>
          <w:color w:val="464646"/>
          <w:sz w:val="28"/>
          <w:szCs w:val="28"/>
        </w:rPr>
      </w:pPr>
      <w:r w:rsidRPr="00914B9C">
        <w:rPr>
          <w:b/>
          <w:color w:val="464646"/>
          <w:sz w:val="28"/>
          <w:szCs w:val="28"/>
        </w:rPr>
        <w:t>Мне очень нравится, что задания на «ЯКласс» генерируются - каждый раз новые. Это снимает проблему списывания, так как у нескольких учеников, выполняющих одну и ту же работу, будут разные варианты.</w:t>
      </w:r>
    </w:p>
    <w:p w:rsidR="00A63DBE" w:rsidRPr="00914B9C" w:rsidRDefault="00A63DBE" w:rsidP="00A63DBE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914B9C">
        <w:rPr>
          <w:b/>
          <w:color w:val="464646"/>
          <w:sz w:val="28"/>
          <w:szCs w:val="28"/>
        </w:rPr>
        <w:t xml:space="preserve"> </w:t>
      </w:r>
      <w:r w:rsidR="0079048D">
        <w:rPr>
          <w:b/>
          <w:color w:val="464646"/>
          <w:sz w:val="28"/>
          <w:szCs w:val="28"/>
        </w:rPr>
        <w:tab/>
      </w:r>
      <w:r w:rsidRPr="00914B9C">
        <w:rPr>
          <w:b/>
          <w:color w:val="464646"/>
          <w:sz w:val="28"/>
          <w:szCs w:val="28"/>
        </w:rPr>
        <w:t>Следует также отметить, что многие задания на «ЯКласс» составлены в формате ОГЭ, ВПР, что позволяет  ученикам лучше подготовиться к этим формам контроля. Благодаря большой работе с заданиями по ВПР  на платформе , мои дети хорошо справились со всероссийскими проверочными  работами.</w:t>
      </w:r>
    </w:p>
    <w:p w:rsidR="00A63DBE" w:rsidRPr="00914B9C" w:rsidRDefault="00A63DBE" w:rsidP="007904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«ЯКласс» – это настоящий домашний репетитор для каждого школьника. 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Ребятам нравится работать на «ЯКлассе», потому что у них есть возможность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заниматься в удобное для них время, в своем ритме.</w:t>
      </w:r>
    </w:p>
    <w:p w:rsidR="00A63DBE" w:rsidRPr="00914B9C" w:rsidRDefault="00A63DBE" w:rsidP="00A63DBE">
      <w:pPr>
        <w:spacing w:after="0" w:line="240" w:lineRule="auto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63DBE" w:rsidRPr="00914B9C" w:rsidRDefault="00A63DBE" w:rsidP="00A63DBE">
      <w:pPr>
        <w:spacing w:after="0" w:line="240" w:lineRule="auto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63DBE" w:rsidRPr="00914B9C" w:rsidRDefault="00A63DBE" w:rsidP="00A63DBE">
      <w:pPr>
        <w:spacing w:after="0" w:line="240" w:lineRule="auto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63DBE" w:rsidRPr="00914B9C" w:rsidRDefault="00A63DBE" w:rsidP="00A63DB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4B9C">
        <w:rPr>
          <w:b/>
          <w:bCs/>
          <w:color w:val="464646"/>
          <w:sz w:val="28"/>
          <w:szCs w:val="28"/>
        </w:rPr>
        <w:t xml:space="preserve"> </w:t>
      </w:r>
      <w:r w:rsidR="00914B9C">
        <w:rPr>
          <w:b/>
          <w:bCs/>
          <w:color w:val="464646"/>
          <w:sz w:val="28"/>
          <w:szCs w:val="28"/>
        </w:rPr>
        <w:tab/>
      </w:r>
      <w:r w:rsidRPr="00914B9C">
        <w:rPr>
          <w:b/>
          <w:color w:val="000000"/>
          <w:sz w:val="28"/>
          <w:szCs w:val="28"/>
        </w:rPr>
        <w:t>Про платформу «Учи.ру» я впервые услышала  в 2017 году, сразу проявила интерес,зарегистрировалась,изучила платформу и зарегистрировала своих учеников, когда они были во втором классе. Сейчас они уже в 6-ом классе. Сейчас у меня 2-ой класс и мои ученики занимаются уже второй год. Дети принимают активное участие в увлекательных олимпиадах, играх, марафонах, работают с карточками.</w:t>
      </w:r>
    </w:p>
    <w:p w:rsidR="00A63DBE" w:rsidRPr="00914B9C" w:rsidRDefault="00A63DBE" w:rsidP="00A63DB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4B9C">
        <w:rPr>
          <w:b/>
          <w:color w:val="000000"/>
          <w:sz w:val="28"/>
          <w:szCs w:val="28"/>
        </w:rPr>
        <w:t>Сервис имеет яркий дизайн с забавными персонажами «Завриками». Симпатичные иллюстрации  и аннимация увлекают ребят интересными заданиями, а цветовая гамма не напрягает глаза и не вызывает усталость.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9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выполнения каждого задания получают оценку в виде слов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«Молодец», «Хорошо», «Супер», «Отлично» 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«Великолепно»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т.д.  Мне, как учителю, нравится работать с этим сайтом. На нем</w:t>
      </w:r>
      <w:r w:rsidR="00AD7C8F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хорошо дан теоретический материал. Практическая часть тоже составлена</w:t>
      </w:r>
    </w:p>
    <w:p w:rsidR="00914B9C" w:rsidRPr="00914B9C" w:rsidRDefault="00914B9C" w:rsidP="00914B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хорошо. От простых заданий 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более сложным. Если ученик сделал ошибку при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3DBE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решении, то ему даётся еще попытка ее исправить, но перед этим объясняется, в чем</w:t>
      </w: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3DBE" w:rsidRPr="00914B9C">
        <w:rPr>
          <w:rFonts w:ascii="Times New Roman" w:hAnsi="Times New Roman" w:cs="Times New Roman"/>
          <w:b/>
          <w:color w:val="000000"/>
          <w:sz w:val="28"/>
          <w:szCs w:val="28"/>
        </w:rPr>
        <w:t>эта ошибка.</w:t>
      </w:r>
    </w:p>
    <w:p w:rsidR="00A63DBE" w:rsidRPr="00914B9C" w:rsidRDefault="00A63DBE" w:rsidP="00914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Учи.ру раскрывает потенциал каждого ученика, позволяет обеспечить индивидуальный подход. Платформа анализирует действия ребенка: учитывает скорость и правильность выполнения заданий, количество ошибок и поведение ученика и на основе этих данных автоматически подбирает персональные задания и их последовательность, создавая индивидуальную образовательную траекторию. Учитель видит, какие задания вызвали трудности, сколько времени было потрачено на каждое задание, какие темы отработаны. Прогресс школьников отображается в личном кабинете.</w:t>
      </w:r>
    </w:p>
    <w:p w:rsidR="00A63DBE" w:rsidRPr="00914B9C" w:rsidRDefault="00A63DBE" w:rsidP="00A6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DBE" w:rsidRPr="00914B9C" w:rsidRDefault="00A63DBE" w:rsidP="00914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Многие из Вас работают с этим сайтом, и знают, что каждый ученик может</w:t>
      </w:r>
      <w:r w:rsidR="00914B9C" w:rsidRPr="0091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4B9C">
        <w:rPr>
          <w:rFonts w:ascii="Times New Roman" w:hAnsi="Times New Roman" w:cs="Times New Roman"/>
          <w:b/>
          <w:color w:val="000000"/>
          <w:sz w:val="28"/>
          <w:szCs w:val="28"/>
        </w:rPr>
        <w:t>выполнить бесплатно только 20 заданий. Но в будние дни до 16 часов можно включать урок и у детей появляется ещё 60 минут для выполнения карточных заданий</w:t>
      </w:r>
      <w:r w:rsidR="00914B9C" w:rsidRPr="00914B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63DBE" w:rsidRPr="00914B9C" w:rsidRDefault="00A63DBE" w:rsidP="00914B9C">
      <w:pPr>
        <w:spacing w:before="120" w:after="12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Олимпиадные задания необычные, они помогают взглянуть на предмет шире и с разных сторон, тренируют внимание, логику, пространственное воображение.  Достаточно обладать знаниями на уровне школьной программы, чтобы справляться с олимпиадными заданиями. Участники олимпиады награждаются дипломами и грамотами, а их учителя и школа  благодарственными письмами.</w:t>
      </w:r>
    </w:p>
    <w:p w:rsidR="00A63DBE" w:rsidRPr="00914B9C" w:rsidRDefault="00A63DBE" w:rsidP="0079048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Сначала новая олимпиада появляется в режиме пробного тура. Пробный тур длится две недели. Сначала дети дома пробуют выполнить пробные задания как угодно долго, не спешить, исправлять свои ответы, а потом в классе на интерактивной доске мы разбираем все задания. Затем проходит основной тур, во время которого на решение всех заданий даётся 60 минут.</w:t>
      </w:r>
    </w:p>
    <w:p w:rsidR="00A63DBE" w:rsidRPr="00914B9C" w:rsidRDefault="00A63DBE" w:rsidP="00A63DB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14B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сайте есть архив олимпиадных заданий прошлых лет. Там хранится много интересных задач  для учеников с 1 по 9 класс. Олимпиады и подготовка к ним </w:t>
      </w:r>
      <w:r w:rsidRPr="00914B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бесплатны</w:t>
      </w:r>
      <w:r w:rsidRPr="00914B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для всех участников.</w:t>
      </w:r>
    </w:p>
    <w:p w:rsidR="00A63DBE" w:rsidRPr="00914B9C" w:rsidRDefault="00914B9C" w:rsidP="00914B9C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b/>
          <w:color w:val="000000"/>
          <w:sz w:val="28"/>
          <w:szCs w:val="28"/>
        </w:rPr>
      </w:pPr>
      <w:r w:rsidRPr="00914B9C">
        <w:rPr>
          <w:b/>
          <w:color w:val="000000"/>
          <w:sz w:val="28"/>
          <w:szCs w:val="28"/>
        </w:rPr>
        <w:t xml:space="preserve">«Задания от учителя» формирую </w:t>
      </w:r>
      <w:r w:rsidR="00A63DBE" w:rsidRPr="00914B9C">
        <w:rPr>
          <w:b/>
          <w:color w:val="000000"/>
          <w:sz w:val="28"/>
          <w:szCs w:val="28"/>
        </w:rPr>
        <w:t xml:space="preserve"> из общей базы карточек. Задания можно формировать для всего класса или индивидуально для каждого ученика. </w:t>
      </w:r>
      <w:r w:rsidRPr="00914B9C">
        <w:rPr>
          <w:b/>
          <w:color w:val="000000"/>
          <w:sz w:val="28"/>
          <w:szCs w:val="28"/>
        </w:rPr>
        <w:t xml:space="preserve">При формировании задания </w:t>
      </w:r>
      <w:r w:rsidR="00A63DBE" w:rsidRPr="00914B9C">
        <w:rPr>
          <w:b/>
          <w:color w:val="000000"/>
          <w:sz w:val="28"/>
          <w:szCs w:val="28"/>
        </w:rPr>
        <w:t xml:space="preserve"> указыва</w:t>
      </w:r>
      <w:r w:rsidRPr="00914B9C">
        <w:rPr>
          <w:b/>
          <w:color w:val="000000"/>
          <w:sz w:val="28"/>
          <w:szCs w:val="28"/>
        </w:rPr>
        <w:t>ю</w:t>
      </w:r>
      <w:r w:rsidR="00A63DBE" w:rsidRPr="00914B9C">
        <w:rPr>
          <w:b/>
          <w:color w:val="000000"/>
          <w:sz w:val="28"/>
          <w:szCs w:val="28"/>
        </w:rPr>
        <w:t xml:space="preserve"> срок, отведенный на выполнение карт</w:t>
      </w:r>
      <w:r w:rsidRPr="00914B9C">
        <w:rPr>
          <w:b/>
          <w:color w:val="000000"/>
          <w:sz w:val="28"/>
          <w:szCs w:val="28"/>
        </w:rPr>
        <w:t>очек. После завершения задания вижу</w:t>
      </w:r>
      <w:r w:rsidR="00A63DBE" w:rsidRPr="00914B9C">
        <w:rPr>
          <w:b/>
          <w:color w:val="000000"/>
          <w:sz w:val="28"/>
          <w:szCs w:val="28"/>
        </w:rPr>
        <w:t xml:space="preserve"> какие задания были выполнены без ошибок, а для каких потребовалось две и более попыток.</w:t>
      </w:r>
    </w:p>
    <w:p w:rsidR="00A63DBE" w:rsidRPr="00914B9C" w:rsidRDefault="00914B9C" w:rsidP="00A63DB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4B9C">
        <w:rPr>
          <w:b/>
          <w:color w:val="000000"/>
          <w:sz w:val="28"/>
          <w:szCs w:val="28"/>
        </w:rPr>
        <w:t>Проверочные работы формирую</w:t>
      </w:r>
      <w:r w:rsidR="00A63DBE" w:rsidRPr="00914B9C">
        <w:rPr>
          <w:b/>
          <w:color w:val="000000"/>
          <w:sz w:val="28"/>
          <w:szCs w:val="28"/>
        </w:rPr>
        <w:t xml:space="preserve"> из Банка готовых заданий. В основе ресурса лежит технология генерации огромного числа вариантов для каждого задания – тем самым решается проблема списывания. На сегодняшний день в базе очень много заданий и  они постоянно пополняются. После выполнения работы формируется отчёт о выполнении по всему классу и отдельному ученику.</w:t>
      </w:r>
    </w:p>
    <w:p w:rsidR="00A63DBE" w:rsidRPr="00914B9C" w:rsidRDefault="00A63DBE" w:rsidP="00A63DB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4B9C">
        <w:rPr>
          <w:b/>
          <w:color w:val="000000"/>
          <w:sz w:val="28"/>
          <w:szCs w:val="28"/>
        </w:rPr>
        <w:t>За 4 года работы на платформе Учи.ру, хочется отметить, что она непрерывно совершенствуется, появляются новые сервисы, совершенствуются инструменты.</w:t>
      </w:r>
    </w:p>
    <w:p w:rsidR="00A63DBE" w:rsidRPr="00914B9C" w:rsidRDefault="00A63DBE" w:rsidP="00914B9C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914B9C">
        <w:rPr>
          <w:b/>
          <w:color w:val="000000"/>
          <w:sz w:val="28"/>
          <w:szCs w:val="28"/>
        </w:rPr>
        <w:t xml:space="preserve">Онлайн-сервисы и платформы  Якласс и Учи.ру  все больше входят в жизнь школьников и </w:t>
      </w:r>
      <w:r w:rsidRPr="00914B9C">
        <w:rPr>
          <w:b/>
          <w:color w:val="000000"/>
          <w:sz w:val="28"/>
          <w:szCs w:val="28"/>
          <w:shd w:val="clear" w:color="auto" w:fill="FFFFFF" w:themeFill="background1"/>
        </w:rPr>
        <w:t xml:space="preserve">являются эффективным инструментом для получения знаний младшими школьниками при изучении начального курса учебных предметов.     </w:t>
      </w:r>
    </w:p>
    <w:p w:rsidR="00A63DBE" w:rsidRPr="00914B9C" w:rsidRDefault="0079048D" w:rsidP="0079048D">
      <w:pPr>
        <w:spacing w:before="120" w:after="12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-</w:t>
      </w:r>
      <w:r w:rsidR="00914B9C" w:rsidRPr="00914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А сейчас,уважаемые учителя, я хочу вас зарегистрировать на Учи.ру в качестве моих учеников. Мы с вами наглядно поработаем с некоторыми видами заданий по математике,русскому языку, окружающему миру. Так же выполним пробный тур будущей олимпиады.</w:t>
      </w:r>
    </w:p>
    <w:p w:rsidR="00914B9C" w:rsidRPr="00914B9C" w:rsidRDefault="00914B9C" w:rsidP="00A63DBE">
      <w:pPr>
        <w:spacing w:before="120" w:after="12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914B9C" w:rsidRPr="00914B9C" w:rsidRDefault="00914B9C" w:rsidP="00A63DBE">
      <w:pPr>
        <w:spacing w:before="120" w:after="12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914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(Работа с учителями).</w:t>
      </w:r>
    </w:p>
    <w:p w:rsidR="00914B9C" w:rsidRPr="00914B9C" w:rsidRDefault="00914B9C" w:rsidP="00A63DBE">
      <w:pPr>
        <w:spacing w:before="120" w:after="12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A63DBE" w:rsidRPr="00914B9C" w:rsidRDefault="00914B9C" w:rsidP="00A63DBE">
      <w:pPr>
        <w:spacing w:before="120" w:after="12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914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Всем большое спасибо </w:t>
      </w:r>
      <w:r w:rsidR="00A63DBE" w:rsidRPr="00914B9C">
        <w:rPr>
          <w:rFonts w:ascii="Times New Roman" w:hAnsi="Times New Roman" w:cs="Times New Roman"/>
          <w:b/>
          <w:color w:val="1B1B1B"/>
          <w:sz w:val="28"/>
          <w:szCs w:val="28"/>
        </w:rPr>
        <w:t>за внимание!!!</w:t>
      </w: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A63DBE" w:rsidRPr="00A63DBE" w:rsidRDefault="00A63DBE" w:rsidP="00A63DB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75577B" w:rsidRPr="00A63DBE" w:rsidRDefault="0075577B">
      <w:pPr>
        <w:rPr>
          <w:rFonts w:ascii="Times New Roman" w:hAnsi="Times New Roman" w:cs="Times New Roman"/>
          <w:sz w:val="28"/>
          <w:szCs w:val="28"/>
        </w:rPr>
      </w:pPr>
    </w:p>
    <w:sectPr w:rsidR="0075577B" w:rsidRPr="00A63DBE" w:rsidSect="00A63D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63DBE"/>
    <w:rsid w:val="000A50E5"/>
    <w:rsid w:val="001A0AD9"/>
    <w:rsid w:val="001D707E"/>
    <w:rsid w:val="0025762E"/>
    <w:rsid w:val="00297FC4"/>
    <w:rsid w:val="0031648F"/>
    <w:rsid w:val="00394A57"/>
    <w:rsid w:val="0039636E"/>
    <w:rsid w:val="003D2624"/>
    <w:rsid w:val="00400105"/>
    <w:rsid w:val="0044233C"/>
    <w:rsid w:val="004A30AC"/>
    <w:rsid w:val="005761E4"/>
    <w:rsid w:val="005C0074"/>
    <w:rsid w:val="00611865"/>
    <w:rsid w:val="00711CE1"/>
    <w:rsid w:val="0075577B"/>
    <w:rsid w:val="0079048D"/>
    <w:rsid w:val="007F4A9A"/>
    <w:rsid w:val="008A1543"/>
    <w:rsid w:val="008D0CC9"/>
    <w:rsid w:val="00914B9C"/>
    <w:rsid w:val="00946D2A"/>
    <w:rsid w:val="00A63DBE"/>
    <w:rsid w:val="00AB038F"/>
    <w:rsid w:val="00AD7C8F"/>
    <w:rsid w:val="00AE7601"/>
    <w:rsid w:val="00BF079F"/>
    <w:rsid w:val="00CE47A4"/>
    <w:rsid w:val="00EF0B93"/>
    <w:rsid w:val="00F6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3DB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63DB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6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«Опыт использования цифровых образовательных платформ для  достижения планируемых результатов  (Учи.ру, ЯКласс) в рамках федерального проекта «Цифровая образовательная среда».</vt:lpstr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«Опыт использования цифровых образовательных платформ для  достижения планируемых результатов  (Учи.ру, ЯКласс) в рамках федерального проекта «Цифровая образовательная среда».</dc:title>
  <dc:subject>Калинина Ляна Ахсаровна</dc:subject>
  <dc:creator>дом</dc:creator>
  <cp:lastModifiedBy>дом</cp:lastModifiedBy>
  <cp:revision>4</cp:revision>
  <cp:lastPrinted>2021-10-14T12:31:00Z</cp:lastPrinted>
  <dcterms:created xsi:type="dcterms:W3CDTF">2021-10-15T10:22:00Z</dcterms:created>
  <dcterms:modified xsi:type="dcterms:W3CDTF">2021-10-15T11:25:00Z</dcterms:modified>
</cp:coreProperties>
</file>