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B" w:rsidRPr="00210A8B" w:rsidRDefault="00210A8B" w:rsidP="0021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8B">
        <w:rPr>
          <w:rFonts w:ascii="Times New Roman" w:hAnsi="Times New Roman" w:cs="Times New Roman"/>
          <w:b/>
          <w:sz w:val="24"/>
          <w:szCs w:val="24"/>
        </w:rPr>
        <w:t>МУНИЦИПАЛЬНОЕ КАЗЕННОЕ  ОБЩЕОБРАЗОВАТЕЛЬНОЕ   УЧРЕЖДЕНИЕ «СРЕДНЯЯ  ОБЩЕОБРАЗОВАТЕЛЬНАЯ  ШКОЛА  ИМЕНИ ГЕРОЯ СОЦИАЛИСТИЧЕСКОГО ТРУДА САЛАМГЕРИ КОКАЕВА  С. ХУМАЛАГ»</w:t>
      </w:r>
    </w:p>
    <w:p w:rsidR="00210A8B" w:rsidRPr="00210A8B" w:rsidRDefault="00210A8B" w:rsidP="00210A8B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8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10A8B" w:rsidRPr="00210A8B" w:rsidRDefault="00210A8B">
      <w:pPr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от 12 марта 2018 г.                                                                                      № </w:t>
      </w:r>
    </w:p>
    <w:p w:rsidR="00210A8B" w:rsidRPr="00210A8B" w:rsidRDefault="00210A8B">
      <w:pPr>
        <w:rPr>
          <w:rFonts w:ascii="Times New Roman" w:hAnsi="Times New Roman" w:cs="Times New Roman"/>
          <w:b/>
          <w:sz w:val="28"/>
          <w:szCs w:val="28"/>
        </w:rPr>
      </w:pPr>
      <w:r w:rsidRPr="00210A8B">
        <w:rPr>
          <w:rFonts w:ascii="Times New Roman" w:hAnsi="Times New Roman" w:cs="Times New Roman"/>
          <w:b/>
          <w:sz w:val="28"/>
          <w:szCs w:val="28"/>
        </w:rPr>
        <w:t xml:space="preserve"> «О проведении процедуры </w:t>
      </w:r>
      <w:proofErr w:type="spellStart"/>
      <w:r w:rsidRPr="00210A8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10A8B">
        <w:rPr>
          <w:rFonts w:ascii="Times New Roman" w:hAnsi="Times New Roman" w:cs="Times New Roman"/>
          <w:b/>
          <w:sz w:val="28"/>
          <w:szCs w:val="28"/>
        </w:rPr>
        <w:t xml:space="preserve"> по итогам 2017 года»</w:t>
      </w:r>
    </w:p>
    <w:p w:rsidR="00210A8B" w:rsidRPr="00210A8B" w:rsidRDefault="00210A8B" w:rsidP="00210A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A8B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29 ФЗ от 29 декабря 2012 года №373-ФЗ «Об образовании в Российской Федерации», приказом Министерства образования и науки РФ от 14 июня 2013 г. № 462 «Об утверждении Порядка проведения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proofErr w:type="gramEnd"/>
      <w:r w:rsidRPr="00210A8B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МКОУ СОШ им. Героя Социалистического Труда С.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с. Хумалаг</w:t>
      </w:r>
    </w:p>
    <w:p w:rsidR="00210A8B" w:rsidRPr="00210A8B" w:rsidRDefault="00210A8B" w:rsidP="00210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1. Провести процедуру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по итогам работы школы в 2017 году.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2. Утвердить рабочую группу по проведению работ по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Битиева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Э.З..-директор школы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Бзыкова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Б.Т.- – заместитель директора по УВР,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 Башкатова М.Н. – заместитель директора по УВР,  педагог-библиотекарь;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И.С.- заместитель директора по УВР.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Азиева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А.В.– гл. бухгалтер,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Ф.Г. – социальный педагог, руководитель ШМО спортивно-эстетического цикла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Гиоева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Я.Ф. – педагог-психолог,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Царахова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Ф.С. – руководитель ШМО  классных руководителей: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Сидакова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Ж.Н.- руководитель ШМО естественно0математического цикла;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Ф.В. – руководитель ШМО учителей начальных классов;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Мариза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Черменовн</w:t>
      </w:r>
      <w:proofErr w:type="gramStart"/>
      <w:r w:rsidRPr="00210A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0A8B">
        <w:rPr>
          <w:rFonts w:ascii="Times New Roman" w:hAnsi="Times New Roman" w:cs="Times New Roman"/>
          <w:sz w:val="28"/>
          <w:szCs w:val="28"/>
        </w:rPr>
        <w:t xml:space="preserve"> руководитель ШМО  гуманитарного цикла;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Дзодзикова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Л.А. – руководитель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шмо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учителей иностранных языков.</w:t>
      </w:r>
    </w:p>
    <w:p w:rsidR="00F0553E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3. Утвердить и ввести в действие План </w:t>
      </w:r>
      <w:proofErr w:type="gramStart"/>
      <w:r w:rsidR="00F0553E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F0553E">
        <w:rPr>
          <w:rFonts w:ascii="Times New Roman" w:hAnsi="Times New Roman" w:cs="Times New Roman"/>
          <w:sz w:val="28"/>
          <w:szCs w:val="28"/>
        </w:rPr>
        <w:t>рафик</w:t>
      </w:r>
      <w:r w:rsidRPr="00210A8B">
        <w:rPr>
          <w:rFonts w:ascii="Times New Roman" w:hAnsi="Times New Roman" w:cs="Times New Roman"/>
          <w:sz w:val="28"/>
          <w:szCs w:val="28"/>
        </w:rPr>
        <w:t xml:space="preserve"> </w:t>
      </w:r>
      <w:r w:rsidR="00F0553E">
        <w:rPr>
          <w:rFonts w:ascii="Times New Roman" w:hAnsi="Times New Roman" w:cs="Times New Roman"/>
          <w:sz w:val="28"/>
          <w:szCs w:val="28"/>
        </w:rPr>
        <w:t>проведения</w:t>
      </w:r>
      <w:r w:rsidRPr="0021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самообследовани</w:t>
      </w:r>
      <w:r w:rsidR="00F0553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>. (Приложение №1)</w:t>
      </w:r>
      <w:r w:rsidR="00F0553E">
        <w:rPr>
          <w:rFonts w:ascii="Times New Roman" w:hAnsi="Times New Roman" w:cs="Times New Roman"/>
          <w:sz w:val="28"/>
          <w:szCs w:val="28"/>
        </w:rPr>
        <w:t>.</w:t>
      </w:r>
    </w:p>
    <w:p w:rsidR="00210A8B" w:rsidRPr="00F0553E" w:rsidRDefault="00F0553E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 ответственным за </w:t>
      </w:r>
      <w:r w:rsidRPr="00FE30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3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информации для аналитической части отчета по направлениям, указанным в</w:t>
      </w:r>
      <w:bookmarkStart w:id="0" w:name="_GoBack"/>
      <w:bookmarkEnd w:id="0"/>
      <w:r w:rsidRPr="00FE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6 Порядка, утвержденного </w:t>
      </w:r>
      <w:r w:rsidRPr="00FE3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</w:t>
      </w:r>
      <w:proofErr w:type="spellStart"/>
      <w:r w:rsidRPr="00FE3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E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14.06.2013 № 462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статистической отчетности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Бзыкову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Тамбиевну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4. Членам рабочей группы представить результаты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на обсуждение педагогического совета в виде отчета, включающего аналитическую часть и результаты анализа показателей деятельности МКОУ СОШ им. Героя Социалистического Труда С.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с. Хумалаг Срок до 06.04.2018 г.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210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A8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10A8B" w:rsidRPr="00210A8B" w:rsidRDefault="00210A8B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8C8" w:rsidRPr="00210A8B" w:rsidRDefault="00210A8B" w:rsidP="00210A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 Директор школы                                                                       Э.З. </w:t>
      </w: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Битиева</w:t>
      </w:r>
      <w:proofErr w:type="spellEnd"/>
    </w:p>
    <w:p w:rsidR="00210A8B" w:rsidRPr="00210A8B" w:rsidRDefault="00210A8B" w:rsidP="00210A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210A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0A8B">
        <w:rPr>
          <w:rFonts w:ascii="Times New Roman" w:hAnsi="Times New Roman" w:cs="Times New Roman"/>
          <w:sz w:val="28"/>
          <w:szCs w:val="28"/>
        </w:rPr>
        <w:t>а):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Бзыкова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Б.Т.-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8B">
        <w:rPr>
          <w:rFonts w:ascii="Times New Roman" w:hAnsi="Times New Roman" w:cs="Times New Roman"/>
          <w:sz w:val="28"/>
          <w:szCs w:val="28"/>
        </w:rPr>
        <w:t xml:space="preserve">Башкатова М.Н.-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И.С.-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Азиева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А.В.–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Ф.Г.-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Гиоева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Я.Ф. –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Царахова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Ф.С. –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Сидакова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Ж.Н.-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Ф.В. – </w:t>
      </w:r>
    </w:p>
    <w:p w:rsidR="00210A8B" w:rsidRPr="00210A8B" w:rsidRDefault="00210A8B" w:rsidP="0021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М. Ч.-</w:t>
      </w:r>
    </w:p>
    <w:p w:rsidR="00210A8B" w:rsidRDefault="00210A8B" w:rsidP="00210A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8B">
        <w:rPr>
          <w:rFonts w:ascii="Times New Roman" w:hAnsi="Times New Roman" w:cs="Times New Roman"/>
          <w:sz w:val="28"/>
          <w:szCs w:val="28"/>
        </w:rPr>
        <w:t>Дзодзикова</w:t>
      </w:r>
      <w:proofErr w:type="spellEnd"/>
      <w:r w:rsidRPr="00210A8B">
        <w:rPr>
          <w:rFonts w:ascii="Times New Roman" w:hAnsi="Times New Roman" w:cs="Times New Roman"/>
          <w:sz w:val="28"/>
          <w:szCs w:val="28"/>
        </w:rPr>
        <w:t xml:space="preserve"> Л.А.-</w:t>
      </w: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210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53E" w:rsidRDefault="00F0553E" w:rsidP="00F0553E">
      <w:pPr>
        <w:jc w:val="right"/>
        <w:rPr>
          <w:rFonts w:ascii="Times New Roman" w:hAnsi="Times New Roman" w:cs="Times New Roman"/>
          <w:sz w:val="24"/>
          <w:szCs w:val="24"/>
        </w:rPr>
      </w:pPr>
      <w:r w:rsidRPr="00F0553E">
        <w:rPr>
          <w:rFonts w:ascii="Times New Roman" w:hAnsi="Times New Roman" w:cs="Times New Roman"/>
          <w:sz w:val="24"/>
          <w:szCs w:val="24"/>
        </w:rPr>
        <w:t>Приложение №1 к приказу№____ от 12 марта 2018г.</w:t>
      </w:r>
    </w:p>
    <w:p w:rsidR="00F0553E" w:rsidRPr="00FE309D" w:rsidRDefault="00F0553E" w:rsidP="00F0553E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>
        <w:rPr>
          <w:rFonts w:ascii="Bliss Pro" w:eastAsia="Times New Roman" w:hAnsi="Bliss Pro" w:cs="Times New Roman"/>
          <w:b/>
          <w:bCs/>
          <w:color w:val="414141"/>
          <w:sz w:val="27"/>
          <w:szCs w:val="27"/>
          <w:lang w:eastAsia="ru-RU"/>
        </w:rPr>
        <w:t>П</w:t>
      </w:r>
      <w:r w:rsidRPr="00FE309D">
        <w:rPr>
          <w:rFonts w:ascii="Bliss Pro" w:eastAsia="Times New Roman" w:hAnsi="Bliss Pro" w:cs="Times New Roman"/>
          <w:b/>
          <w:bCs/>
          <w:color w:val="414141"/>
          <w:sz w:val="27"/>
          <w:szCs w:val="27"/>
          <w:lang w:eastAsia="ru-RU"/>
        </w:rPr>
        <w:t xml:space="preserve">лан-график проведения </w:t>
      </w:r>
      <w:proofErr w:type="spellStart"/>
      <w:r w:rsidRPr="00FE309D">
        <w:rPr>
          <w:rFonts w:ascii="Bliss Pro" w:eastAsia="Times New Roman" w:hAnsi="Bliss Pro" w:cs="Times New Roman"/>
          <w:b/>
          <w:bCs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FE309D">
        <w:rPr>
          <w:rFonts w:ascii="Bliss Pro" w:eastAsia="Times New Roman" w:hAnsi="Bliss Pro" w:cs="Times New Roman"/>
          <w:b/>
          <w:bCs/>
          <w:color w:val="414141"/>
          <w:sz w:val="27"/>
          <w:szCs w:val="27"/>
          <w:lang w:eastAsia="ru-RU"/>
        </w:rPr>
        <w:t xml:space="preserve"> в школе за 2017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2"/>
        <w:gridCol w:w="1380"/>
        <w:gridCol w:w="2253"/>
      </w:tblGrid>
      <w:tr w:rsidR="00F0553E" w:rsidRPr="00220051" w:rsidTr="00CC3E7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0553E" w:rsidRPr="00220051" w:rsidTr="00CC3E7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Совещание при директоре по вопросам проведения </w:t>
            </w:r>
            <w:proofErr w:type="spellStart"/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: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·         состав комиссии по </w:t>
            </w:r>
            <w:proofErr w:type="spellStart"/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, обязанности председателя и членов комиссии;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формы и сроки исполнения процедур;</w:t>
            </w:r>
          </w:p>
          <w:p w:rsidR="00220051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структура, содержание и оформление отчета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12</w:t>
            </w: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.0</w:t>
            </w:r>
            <w:r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3</w:t>
            </w: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Директор</w:t>
            </w:r>
          </w:p>
        </w:tc>
      </w:tr>
      <w:tr w:rsidR="00F0553E" w:rsidRPr="00220051" w:rsidTr="00CC3E7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Издание приказа о проведении </w:t>
            </w:r>
            <w:proofErr w:type="spellStart"/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12</w:t>
            </w: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.0</w:t>
            </w:r>
            <w:r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3</w:t>
            </w: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Директор</w:t>
            </w:r>
          </w:p>
        </w:tc>
      </w:tr>
      <w:tr w:rsidR="00F0553E" w:rsidRPr="00220051" w:rsidTr="00CC3E7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 от 14.06.2013 № 462: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образовательная деятельность, в том числе организация учебного процесса;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система управления организации;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содержание и качество подготовки учащихся;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востребованность выпускников;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кадровое обеспечение;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учебно-методическое обеспечение;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библиотечно-информационное обеспечение;</w:t>
            </w:r>
          </w:p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материально-техническая база;</w:t>
            </w:r>
          </w:p>
          <w:p w:rsidR="00220051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·         внутренняя система оценки качества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553E" w:rsidRPr="00220051" w:rsidRDefault="00F0553E" w:rsidP="00CC3E72">
            <w:pPr>
              <w:spacing w:after="0" w:line="343" w:lineRule="atLeast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220051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F0553E" w:rsidRPr="00F0553E" w:rsidRDefault="00F0553E" w:rsidP="00F0553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53E" w:rsidRPr="00F0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76" w:rsidRDefault="00E06F76" w:rsidP="00F0553E">
      <w:pPr>
        <w:spacing w:after="0" w:line="240" w:lineRule="auto"/>
      </w:pPr>
      <w:r>
        <w:separator/>
      </w:r>
    </w:p>
  </w:endnote>
  <w:endnote w:type="continuationSeparator" w:id="0">
    <w:p w:rsidR="00E06F76" w:rsidRDefault="00E06F76" w:rsidP="00F0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is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76" w:rsidRDefault="00E06F76" w:rsidP="00F0553E">
      <w:pPr>
        <w:spacing w:after="0" w:line="240" w:lineRule="auto"/>
      </w:pPr>
      <w:r>
        <w:separator/>
      </w:r>
    </w:p>
  </w:footnote>
  <w:footnote w:type="continuationSeparator" w:id="0">
    <w:p w:rsidR="00E06F76" w:rsidRDefault="00E06F76" w:rsidP="00F05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B"/>
    <w:rsid w:val="00210A8B"/>
    <w:rsid w:val="003538C8"/>
    <w:rsid w:val="00E06F76"/>
    <w:rsid w:val="00F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53E"/>
  </w:style>
  <w:style w:type="paragraph" w:styleId="a5">
    <w:name w:val="footer"/>
    <w:basedOn w:val="a"/>
    <w:link w:val="a6"/>
    <w:uiPriority w:val="99"/>
    <w:unhideWhenUsed/>
    <w:rsid w:val="00F0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53E"/>
  </w:style>
  <w:style w:type="paragraph" w:styleId="a5">
    <w:name w:val="footer"/>
    <w:basedOn w:val="a"/>
    <w:link w:val="a6"/>
    <w:uiPriority w:val="99"/>
    <w:unhideWhenUsed/>
    <w:rsid w:val="00F0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cp:lastPrinted>2018-03-29T10:49:00Z</cp:lastPrinted>
  <dcterms:created xsi:type="dcterms:W3CDTF">2018-03-29T10:34:00Z</dcterms:created>
  <dcterms:modified xsi:type="dcterms:W3CDTF">2018-03-29T10:58:00Z</dcterms:modified>
</cp:coreProperties>
</file>