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32"/>
          <w:szCs w:val="32"/>
          <w:lang w:eastAsia="ru-RU"/>
        </w:rPr>
      </w:pPr>
      <w:r>
        <w:rPr>
          <w:rFonts w:ascii="Philosopher" w:eastAsia="Times New Roman" w:hAnsi="Philosopher" w:cs="Times New Roman"/>
          <w:b/>
          <w:bCs/>
          <w:color w:val="000000"/>
          <w:sz w:val="32"/>
          <w:szCs w:val="32"/>
          <w:lang w:val="en-US" w:eastAsia="ru-RU"/>
        </w:rPr>
        <w:t xml:space="preserve">                            </w:t>
      </w:r>
      <w:r w:rsidRPr="00C2478B">
        <w:rPr>
          <w:rFonts w:ascii="Philosopher" w:eastAsia="Times New Roman" w:hAnsi="Philosopher" w:cs="Times New Roman"/>
          <w:b/>
          <w:bCs/>
          <w:color w:val="000000"/>
          <w:sz w:val="32"/>
          <w:szCs w:val="32"/>
          <w:lang w:eastAsia="ru-RU"/>
        </w:rPr>
        <w:t>  Детские безопасные сайты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4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http://web-landia.ru/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Страна лучших сайтов для детей.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5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http://www.saferunet.ru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Центр Безопасного Интернета в России.Сайт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6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http://www.friendlyrunet.ru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Сети.Фонд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противоправном контенте, специализированная линия помощи для детей «Дети онлайн» и просветительские проекты.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7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http://www.fid.su/projects/saferinternet/year/hotline/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8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http://www.microsoft.com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Компания Microsoft разместила на своем    интернет ресурсе много полезной информации по безопасности детей в интернете. Заметки и советы, приведенные ниже, помогут вам обеспечить безопасность детей независимо от того, с какой целью они используют интернет: для поиска информации, разработки школьных проектов, игр или беседы с 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9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http://www.onlandia.org.ua/rus/html/etusivu.htm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ON-ляндия – безопасная веб-страна. На данном сайте представлены материалы для детей, их родителей  и учителей — интерактивные сценарии, короткие тесты, готовые планы уроков, — благодаря которым дети смогут освоить основы безопасной работы в Интернете. На сайте предлагается понятная, применимая на практике информация по интернет-безопасности, изучив которую даже начинающие пользователи смогут эффективно использовать ресурсы сети и защитить себя от нежелательного контента.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0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http://www.icensor.ru/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Интернет-фильтр для детей. 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1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www.ms-education.ru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 и </w:t>
      </w:r>
      <w:hyperlink r:id="rId12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www.apkpro.ru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</w:t>
      </w:r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lastRenderedPageBreak/>
        <w:t>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3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http://www.nedopusti.ru/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  социальный проект по защите прав детей   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4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http://www.za-partoi.ru/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Журнал "Здоровье школьников" Ежемесячный журнал «Здоровье школьника» - проект Издательского дома МЦФЭ,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5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http://www.newseducation.ru/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"Большая перемена" сайт для школьников и их родителей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6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http://www.tvidi.ru/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 «Твиди» - детский портал-соцсеть: игры, общение, дневники, фотографии и видеоматериалы.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7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www.mirbibigona.ru/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«Страна друзей»:детская соцсеть: общение, музыка, фотоальбомы, игры, новости.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8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http://www.smeshariki.ru/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«Смешарики»: развлекательная соцсеть: игры, музыка, мультфильмы.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19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http://www.1001skazka.com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 - «1001 сказка». На сайте можно скачать аудиофайлы — сказки, аудиокниги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0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http://www.nachalka.info/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1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http://www.teremoc.ru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Детский сайт «ТЕРЕМОК» с развивающими играми, загадками, ребусами, мультфильмами.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2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http://www.murzilka.org/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 Сайт журнала «Мурзилка» со стихами, раскрасками, конкурсами и другой полезной информацией.</w:t>
      </w:r>
    </w:p>
    <w:p w:rsidR="00C2478B" w:rsidRPr="00C2478B" w:rsidRDefault="00C2478B" w:rsidP="00C2478B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hyperlink r:id="rId23" w:history="1">
        <w:r w:rsidRPr="00C2478B">
          <w:rPr>
            <w:rFonts w:ascii="Philosopher" w:eastAsia="Times New Roman" w:hAnsi="Philosopher" w:cs="Times New Roman"/>
            <w:color w:val="4A4A4A"/>
            <w:sz w:val="24"/>
            <w:szCs w:val="24"/>
            <w:u w:val="single"/>
            <w:lang w:eastAsia="ru-RU"/>
          </w:rPr>
          <w:t>http://www.e-parta.ru/</w:t>
        </w:r>
      </w:hyperlink>
      <w:r w:rsidRPr="00C2478B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C2478B" w:rsidRPr="00C2478B" w:rsidRDefault="00C2478B" w:rsidP="00C2478B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Philosopher" w:eastAsia="Times New Roman" w:hAnsi="Philosopher" w:cs="Times New Roman"/>
          <w:b/>
          <w:bCs/>
          <w:color w:val="000000"/>
          <w:sz w:val="15"/>
          <w:szCs w:val="15"/>
          <w:lang w:eastAsia="ru-RU"/>
        </w:rPr>
      </w:pPr>
      <w:r w:rsidRPr="00C2478B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lastRenderedPageBreak/>
        <w:t>Телефоны горячих линий и электронные адреса (порталы) для обращения по вопросам контентной фильтрации</w:t>
      </w:r>
    </w:p>
    <w:tbl>
      <w:tblPr>
        <w:tblW w:w="1065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8"/>
        <w:gridCol w:w="3195"/>
        <w:gridCol w:w="4627"/>
      </w:tblGrid>
      <w:tr w:rsidR="00C2478B" w:rsidRPr="00C2478B" w:rsidTr="00C2478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78B" w:rsidRPr="00C2478B" w:rsidRDefault="00C2478B" w:rsidP="00C2478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Philosopher" w:eastAsia="Times New Roman" w:hAnsi="Philosopher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2478B">
              <w:rPr>
                <w:rFonts w:ascii="Philosopher" w:eastAsia="Times New Roman" w:hAnsi="Philosopher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Служба технической поддержки провайдера</w:t>
            </w:r>
          </w:p>
        </w:tc>
      </w:tr>
      <w:tr w:rsidR="00C2478B" w:rsidRPr="00C2478B" w:rsidTr="00C247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78B" w:rsidRPr="00C2478B" w:rsidRDefault="00C2478B" w:rsidP="00C2478B">
            <w:pPr>
              <w:spacing w:before="120" w:after="12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C2478B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Для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78B" w:rsidRPr="00C2478B" w:rsidRDefault="00C2478B" w:rsidP="00C2478B">
            <w:pPr>
              <w:spacing w:before="120" w:after="12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C2478B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8-800-200-300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78B" w:rsidRPr="00C2478B" w:rsidRDefault="00C2478B" w:rsidP="00C2478B">
            <w:pPr>
              <w:spacing w:before="120" w:after="12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C2478B">
                <w:rPr>
                  <w:rFonts w:ascii="Philosopher" w:eastAsia="Times New Roman" w:hAnsi="Philosopher" w:cs="Times New Roman"/>
                  <w:color w:val="4A4A4A"/>
                  <w:sz w:val="24"/>
                  <w:szCs w:val="24"/>
                  <w:u w:val="single"/>
                  <w:lang w:eastAsia="ru-RU"/>
                </w:rPr>
                <w:t>http://skf.rtsz.cair.ru/</w:t>
              </w:r>
            </w:hyperlink>
          </w:p>
        </w:tc>
      </w:tr>
      <w:tr w:rsidR="00C2478B" w:rsidRPr="00C2478B" w:rsidTr="00C2478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78B" w:rsidRPr="00C2478B" w:rsidRDefault="00C2478B" w:rsidP="00C2478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Philosopher" w:eastAsia="Times New Roman" w:hAnsi="Philosopher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2478B">
              <w:rPr>
                <w:rFonts w:ascii="Philosopher" w:eastAsia="Times New Roman" w:hAnsi="Philosopher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Линия помощи «Детионлайн»</w:t>
            </w:r>
          </w:p>
        </w:tc>
      </w:tr>
      <w:tr w:rsidR="00C2478B" w:rsidRPr="00C2478B" w:rsidTr="00C247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78B" w:rsidRPr="00C2478B" w:rsidRDefault="00C2478B" w:rsidP="00C2478B">
            <w:pPr>
              <w:spacing w:before="120" w:after="12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C2478B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detionline.com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78B" w:rsidRPr="00C2478B" w:rsidRDefault="00C2478B" w:rsidP="00C2478B">
            <w:pPr>
              <w:spacing w:before="120" w:after="12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C2478B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8-800-25-000-15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78B" w:rsidRPr="00C2478B" w:rsidRDefault="00C2478B" w:rsidP="00C2478B">
            <w:pPr>
              <w:spacing w:before="120" w:after="120" w:line="240" w:lineRule="auto"/>
              <w:jc w:val="center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C2478B">
                <w:rPr>
                  <w:rFonts w:ascii="Philosopher" w:eastAsia="Times New Roman" w:hAnsi="Philosopher" w:cs="Times New Roman"/>
                  <w:color w:val="4A4A4A"/>
                  <w:sz w:val="24"/>
                  <w:szCs w:val="24"/>
                  <w:u w:val="single"/>
                  <w:lang w:eastAsia="ru-RU"/>
                </w:rPr>
                <w:t>helpline@detionline.com</w:t>
              </w:r>
            </w:hyperlink>
          </w:p>
        </w:tc>
      </w:tr>
    </w:tbl>
    <w:p w:rsidR="00C13387" w:rsidRDefault="00C13387"/>
    <w:sectPr w:rsidR="00C13387" w:rsidSect="00C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78B"/>
    <w:rsid w:val="00C13387"/>
    <w:rsid w:val="00C2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7"/>
  </w:style>
  <w:style w:type="paragraph" w:styleId="6">
    <w:name w:val="heading 6"/>
    <w:basedOn w:val="a"/>
    <w:link w:val="60"/>
    <w:uiPriority w:val="9"/>
    <w:qFormat/>
    <w:rsid w:val="00C247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2478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voice">
    <w:name w:val="voice"/>
    <w:basedOn w:val="a"/>
    <w:rsid w:val="00C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478B"/>
    <w:rPr>
      <w:b/>
      <w:bCs/>
    </w:rPr>
  </w:style>
  <w:style w:type="character" w:styleId="a4">
    <w:name w:val="Hyperlink"/>
    <w:basedOn w:val="a0"/>
    <w:uiPriority w:val="99"/>
    <w:semiHidden/>
    <w:unhideWhenUsed/>
    <w:rsid w:val="00C2478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" TargetMode="External"/><Relationship Id="rId13" Type="http://schemas.openxmlformats.org/officeDocument/2006/relationships/hyperlink" Target="http://www.nedopusti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teremoc.ru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apkpro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mailto:helpline@detionli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nachalka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iendlyrunet.ru/" TargetMode="External"/><Relationship Id="rId11" Type="http://schemas.openxmlformats.org/officeDocument/2006/relationships/hyperlink" Target="http://www.ms-education.ru/" TargetMode="External"/><Relationship Id="rId24" Type="http://schemas.openxmlformats.org/officeDocument/2006/relationships/hyperlink" Target="http://skf.rtsz.cair.ru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e-parta.ru/" TargetMode="External"/><Relationship Id="rId10" Type="http://schemas.openxmlformats.org/officeDocument/2006/relationships/hyperlink" Target="http://www.icensor.ru/" TargetMode="External"/><Relationship Id="rId19" Type="http://schemas.openxmlformats.org/officeDocument/2006/relationships/hyperlink" Target="http://www.1001skazka.com/" TargetMode="External"/><Relationship Id="rId4" Type="http://schemas.openxmlformats.org/officeDocument/2006/relationships/hyperlink" Target="http://web-landia.ru/" TargetMode="External"/><Relationship Id="rId9" Type="http://schemas.openxmlformats.org/officeDocument/2006/relationships/hyperlink" Target="http://www.onlandia.org.ua/rus/html/etusivu.htm" TargetMode="External"/><Relationship Id="rId14" Type="http://schemas.openxmlformats.org/officeDocument/2006/relationships/hyperlink" Target="http://www.za-partoi.ru/" TargetMode="External"/><Relationship Id="rId22" Type="http://schemas.openxmlformats.org/officeDocument/2006/relationships/hyperlink" Target="http://www.murzilka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2019-03-19T11:18:00Z</dcterms:created>
  <dcterms:modified xsi:type="dcterms:W3CDTF">2019-03-19T11:19:00Z</dcterms:modified>
</cp:coreProperties>
</file>